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dla chłopców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syn nie lubi zakładać garnituru na ważne okazje? Nic dziwnego - nie jest to wygodny strój dla młodego mężczyzny. Podpowiadamy - świetnym zastępstwem są &lt;strong&gt;marynarki dla chłopców&lt;/strong&gt;!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dla chłopców - wygodna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młodego mężczyzny przychodzi taki czas, w którym musi wyglądać stylowo i elegancko. I nie chodzi tu tylko o wielkie wydarzenia rodzinne, takie jak komunia, święta, czy urodziny, ale także o takie momenty jak rozpoczęcie roku szkolnego lub przedszkolnego. </w:t>
      </w:r>
      <w:r>
        <w:rPr>
          <w:rFonts w:ascii="calibri" w:hAnsi="calibri" w:eastAsia="calibri" w:cs="calibri"/>
          <w:sz w:val="24"/>
          <w:szCs w:val="24"/>
          <w:b/>
        </w:rPr>
        <w:t xml:space="preserve">Dla chłopców</w:t>
      </w:r>
      <w:r>
        <w:rPr>
          <w:rFonts w:ascii="calibri" w:hAnsi="calibri" w:eastAsia="calibri" w:cs="calibri"/>
          <w:sz w:val="24"/>
          <w:szCs w:val="24"/>
        </w:rPr>
        <w:t xml:space="preserve">, którzy nie lubią przesadnej elegancji i ciężko jest ich przekonać do założenia garnituru, alternatywnym pomysłem mogą być kolorowe, wzorzyste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, które są nie tylko stylowe, ale przede wszystkim będą wygodne.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 dla chłopców</w:t>
      </w:r>
      <w:r>
        <w:rPr>
          <w:rFonts w:ascii="calibri" w:hAnsi="calibri" w:eastAsia="calibri" w:cs="calibri"/>
          <w:sz w:val="24"/>
          <w:szCs w:val="24"/>
        </w:rPr>
        <w:t xml:space="preserve"> mogą być idealnym dopełnieniem stylizacji. Niezależnie od tego, czy młody mężczyzna założy ją do koszuli, czy zwykłego T-shirtu - zawsze nada ona elegancki ton. Marynarki w nieco bardziej sportowym stylu nie są w żaden sposób zobowiązujące, dlatego dobranie odpowiednich spodni nie powinno stanowić problemu - mogą to być chinosy, czy nawet zwykłe dżinsy. Jeśli zdecydowaliśmy się na bardziej nieformalny styl, możemy również zrezygnować z eleganckich butów i dopasować sportowe trampki, czy trampki.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dla chłopców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koniecznie odwiedź sklep internetowy Baby Center, w którym znajdziesz modele w różnych kolorach i wzorach najwyższej jakości. Stylowe i jednocześnie wygodne!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pl/c/Swetry-Marynarki/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2026-03-02T12:23:01+01:00</dcterms:created>
  <dcterms:modified xsi:type="dcterms:W3CDTF">2026-03-02T12:23:01+01:00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